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77" w:rsidRDefault="00E56277" w:rsidP="00E562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7E15C5A" wp14:editId="3BA0B2BA">
            <wp:extent cx="504825" cy="504825"/>
            <wp:effectExtent l="19050" t="0" r="9525" b="0"/>
            <wp:docPr id="90" name="Picture 78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EF54EBB" wp14:editId="43DA2883">
            <wp:extent cx="504825" cy="438150"/>
            <wp:effectExtent l="19050" t="0" r="9525" b="0"/>
            <wp:docPr id="89" name="Picture 77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50F57F" wp14:editId="73E6BCAF">
            <wp:extent cx="485775" cy="457200"/>
            <wp:effectExtent l="19050" t="0" r="9525" b="0"/>
            <wp:docPr id="88" name="Picture 76" descr="C:\Users\Julia\Documents\Work\Book manuscripts\QWCOpen Uni\new LAC book\drafts\draftsOct\Final copy\icons DVDproofs\StepEemb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Julia\Documents\Work\Book manuscripts\QWCOpen Uni\new LAC book\drafts\draftsOct\Final copy\icons DVDproofs\StepEembedd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77" w:rsidRDefault="00E56277" w:rsidP="00E562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56277" w:rsidRPr="0029780A" w:rsidRDefault="00E56277" w:rsidP="00E56277">
      <w:pPr>
        <w:spacing w:after="0" w:line="360" w:lineRule="auto"/>
        <w:ind w:left="1440"/>
        <w:rPr>
          <w:rFonts w:cs="Times New Roman"/>
          <w:sz w:val="24"/>
          <w:szCs w:val="24"/>
        </w:rPr>
      </w:pPr>
      <w:r w:rsidRPr="0029780A">
        <w:rPr>
          <w:rFonts w:cs="Times New Roman"/>
          <w:sz w:val="24"/>
          <w:szCs w:val="24"/>
        </w:rPr>
        <w:t xml:space="preserve"> </w:t>
      </w:r>
      <w:proofErr w:type="spellStart"/>
      <w:r w:rsidRPr="0029780A">
        <w:rPr>
          <w:rFonts w:cs="Times New Roman"/>
          <w:b/>
          <w:sz w:val="24"/>
          <w:szCs w:val="24"/>
        </w:rPr>
        <w:t>Handout</w:t>
      </w:r>
      <w:proofErr w:type="spellEnd"/>
      <w:r w:rsidRPr="0029780A">
        <w:rPr>
          <w:rFonts w:cs="Times New Roman"/>
          <w:b/>
          <w:sz w:val="24"/>
          <w:szCs w:val="24"/>
        </w:rPr>
        <w:t xml:space="preserve"> 15: Sequencing loop for cardiac cycle (PE)</w:t>
      </w:r>
    </w:p>
    <w:p w:rsidR="00E56277" w:rsidRPr="0029780A" w:rsidRDefault="00E56277" w:rsidP="00E56277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844"/>
      </w:tblGrid>
      <w:tr w:rsidR="00E56277" w:rsidRPr="0029780A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780A">
              <w:rPr>
                <w:rFonts w:cs="Times New Roman"/>
                <w:sz w:val="20"/>
                <w:szCs w:val="20"/>
              </w:rPr>
              <w:t>vena cava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780A">
              <w:rPr>
                <w:rFonts w:cs="Times New Roman"/>
                <w:sz w:val="20"/>
                <w:szCs w:val="20"/>
              </w:rPr>
              <w:t>right atrium</w:t>
            </w:r>
          </w:p>
        </w:tc>
      </w:tr>
      <w:tr w:rsidR="00E56277" w:rsidRPr="0029780A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56277" w:rsidRPr="0029780A" w:rsidTr="00F35CA1">
        <w:trPr>
          <w:trHeight w:val="317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780A">
              <w:rPr>
                <w:rFonts w:cs="Times New Roman"/>
                <w:sz w:val="20"/>
                <w:szCs w:val="20"/>
              </w:rPr>
              <w:t>tricuspid valve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780A">
              <w:rPr>
                <w:rFonts w:cs="Times New Roman"/>
                <w:sz w:val="20"/>
                <w:szCs w:val="20"/>
              </w:rPr>
              <w:t>right ventricle</w:t>
            </w:r>
          </w:p>
        </w:tc>
        <w:bookmarkStart w:id="0" w:name="_GoBack"/>
        <w:bookmarkEnd w:id="0"/>
      </w:tr>
      <w:tr w:rsidR="00E56277" w:rsidRPr="0029780A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56277" w:rsidRPr="0029780A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780A">
              <w:rPr>
                <w:rFonts w:cs="Times New Roman"/>
                <w:sz w:val="20"/>
                <w:szCs w:val="20"/>
              </w:rPr>
              <w:t>pulmonary artery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780A">
              <w:rPr>
                <w:rFonts w:cs="Times New Roman"/>
                <w:sz w:val="20"/>
                <w:szCs w:val="20"/>
              </w:rPr>
              <w:t>lungs</w:t>
            </w:r>
          </w:p>
        </w:tc>
      </w:tr>
    </w:tbl>
    <w:p w:rsidR="00E56277" w:rsidRPr="0029780A" w:rsidRDefault="00E56277" w:rsidP="00E56277">
      <w:pPr>
        <w:spacing w:line="360" w:lineRule="auto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844"/>
      </w:tblGrid>
      <w:tr w:rsidR="00E56277" w:rsidRPr="0029780A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780A">
              <w:rPr>
                <w:rFonts w:cs="Times New Roman"/>
                <w:sz w:val="20"/>
                <w:szCs w:val="20"/>
              </w:rPr>
              <w:t>pulmonary vein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780A">
              <w:rPr>
                <w:rFonts w:cs="Times New Roman"/>
                <w:sz w:val="20"/>
                <w:szCs w:val="20"/>
              </w:rPr>
              <w:t>left atrium</w:t>
            </w:r>
          </w:p>
        </w:tc>
      </w:tr>
      <w:tr w:rsidR="00E56277" w:rsidRPr="0029780A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56277" w:rsidRPr="0029780A" w:rsidTr="00F35CA1">
        <w:trPr>
          <w:trHeight w:val="317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780A">
              <w:rPr>
                <w:rFonts w:cs="Times New Roman"/>
                <w:sz w:val="20"/>
                <w:szCs w:val="20"/>
              </w:rPr>
              <w:t>bicuspid valve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780A">
              <w:rPr>
                <w:rFonts w:cs="Times New Roman"/>
                <w:sz w:val="20"/>
                <w:szCs w:val="20"/>
              </w:rPr>
              <w:t>left ventricle</w:t>
            </w:r>
          </w:p>
        </w:tc>
      </w:tr>
      <w:tr w:rsidR="00E56277" w:rsidRPr="0029780A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56277" w:rsidRPr="0029780A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780A">
              <w:rPr>
                <w:rFonts w:cs="Times New Roman"/>
                <w:sz w:val="20"/>
                <w:szCs w:val="20"/>
              </w:rPr>
              <w:t>semi-lunar valve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277" w:rsidRPr="0029780A" w:rsidRDefault="00E56277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780A">
              <w:rPr>
                <w:rFonts w:cs="Times New Roman"/>
                <w:sz w:val="20"/>
                <w:szCs w:val="20"/>
              </w:rPr>
              <w:t>aorta</w:t>
            </w:r>
          </w:p>
        </w:tc>
      </w:tr>
    </w:tbl>
    <w:p w:rsidR="00E56277" w:rsidRPr="0029780A" w:rsidRDefault="00E56277" w:rsidP="00E56277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56277" w:rsidRPr="0029780A" w:rsidRDefault="00E56277" w:rsidP="00E56277">
      <w:pPr>
        <w:tabs>
          <w:tab w:val="left" w:pos="2925"/>
        </w:tabs>
        <w:spacing w:after="0" w:line="360" w:lineRule="auto"/>
        <w:ind w:right="-634"/>
        <w:rPr>
          <w:rFonts w:cs="Times New Roman"/>
          <w:sz w:val="24"/>
          <w:szCs w:val="24"/>
        </w:rPr>
      </w:pPr>
      <w:r w:rsidRPr="0029780A">
        <w:rPr>
          <w:rFonts w:cs="Times New Roman"/>
          <w:sz w:val="24"/>
          <w:szCs w:val="24"/>
        </w:rPr>
        <w:t xml:space="preserve">(Adapted from material from the PE department, </w:t>
      </w:r>
      <w:proofErr w:type="spellStart"/>
      <w:r w:rsidRPr="0029780A">
        <w:rPr>
          <w:rFonts w:cs="Times New Roman"/>
          <w:sz w:val="24"/>
          <w:szCs w:val="24"/>
        </w:rPr>
        <w:t>Tupton</w:t>
      </w:r>
      <w:proofErr w:type="spellEnd"/>
      <w:r w:rsidRPr="0029780A">
        <w:rPr>
          <w:rFonts w:cs="Times New Roman"/>
          <w:sz w:val="24"/>
          <w:szCs w:val="24"/>
        </w:rPr>
        <w:t xml:space="preserve"> Hall School, Chesterfield)</w:t>
      </w:r>
    </w:p>
    <w:p w:rsidR="00CB421A" w:rsidRPr="0029780A" w:rsidRDefault="00CB421A">
      <w:pPr>
        <w:rPr>
          <w:b/>
        </w:rPr>
      </w:pPr>
    </w:p>
    <w:sectPr w:rsidR="00CB421A" w:rsidRPr="00297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77"/>
    <w:rsid w:val="0029780A"/>
    <w:rsid w:val="00CB421A"/>
    <w:rsid w:val="00E5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77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277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7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77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277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7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2013-07-09T13:24:00Z</dcterms:created>
  <dcterms:modified xsi:type="dcterms:W3CDTF">2013-07-11T16:03:00Z</dcterms:modified>
</cp:coreProperties>
</file>