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7" w:rsidRDefault="006377F7" w:rsidP="00637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36E4EB" wp14:editId="4DF8F877">
            <wp:extent cx="504825" cy="504825"/>
            <wp:effectExtent l="19050" t="0" r="9525" b="0"/>
            <wp:docPr id="134" name="Picture 85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60D90D" wp14:editId="1573B02D">
            <wp:extent cx="495300" cy="504825"/>
            <wp:effectExtent l="19050" t="0" r="0" b="0"/>
            <wp:docPr id="135" name="Picture 84" descr="C:\Users\Julia\Documents\Work\Book manuscripts\QWCOpen Uni\new LAC book\drafts\draftsOct\Final copy\icons DVDproofs\StepCwarm up phra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Julia\Documents\Work\Book manuscripts\QWCOpen Uni\new LAC book\drafts\draftsOct\Final copy\icons DVDproofs\StepCwarm up phras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7F7" w:rsidRDefault="006377F7" w:rsidP="006377F7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6377F7" w:rsidRPr="00287217" w:rsidRDefault="006377F7" w:rsidP="006377F7">
      <w:pPr>
        <w:ind w:left="720" w:firstLine="720"/>
        <w:rPr>
          <w:rFonts w:cs="Times New Roman"/>
          <w:b/>
          <w:bCs/>
          <w:sz w:val="24"/>
          <w:szCs w:val="24"/>
        </w:rPr>
      </w:pPr>
    </w:p>
    <w:p w:rsidR="006377F7" w:rsidRPr="00287217" w:rsidRDefault="006377F7" w:rsidP="006377F7">
      <w:pPr>
        <w:ind w:left="720" w:firstLine="720"/>
        <w:rPr>
          <w:rFonts w:cs="Times New Roman"/>
          <w:b/>
          <w:bCs/>
          <w:sz w:val="24"/>
          <w:szCs w:val="24"/>
        </w:rPr>
      </w:pPr>
      <w:proofErr w:type="spellStart"/>
      <w:r w:rsidRPr="00287217">
        <w:rPr>
          <w:rFonts w:cs="Times New Roman"/>
          <w:b/>
          <w:bCs/>
          <w:sz w:val="24"/>
          <w:szCs w:val="24"/>
        </w:rPr>
        <w:t>Handout</w:t>
      </w:r>
      <w:proofErr w:type="spellEnd"/>
      <w:r w:rsidRPr="00287217">
        <w:rPr>
          <w:rFonts w:cs="Times New Roman"/>
          <w:b/>
          <w:bCs/>
          <w:sz w:val="24"/>
          <w:szCs w:val="24"/>
        </w:rPr>
        <w:t xml:space="preserve"> 29: </w:t>
      </w:r>
      <w:r w:rsidRPr="00287217">
        <w:rPr>
          <w:rFonts w:cs="Times New Roman"/>
          <w:b/>
          <w:sz w:val="24"/>
          <w:szCs w:val="24"/>
        </w:rPr>
        <w:t xml:space="preserve">The language of </w:t>
      </w:r>
      <w:r w:rsidRPr="00287217">
        <w:rPr>
          <w:rFonts w:cs="Times New Roman"/>
          <w:b/>
          <w:bCs/>
          <w:sz w:val="24"/>
          <w:szCs w:val="24"/>
        </w:rPr>
        <w:t>learning – Bloom’s taxonomy</w:t>
      </w:r>
    </w:p>
    <w:p w:rsidR="006377F7" w:rsidRPr="00287217" w:rsidRDefault="006377F7" w:rsidP="006377F7">
      <w:pPr>
        <w:ind w:left="720" w:firstLine="720"/>
        <w:rPr>
          <w:rFonts w:cs="Times New Roman"/>
          <w:b/>
          <w:bCs/>
          <w:sz w:val="24"/>
          <w:szCs w:val="24"/>
        </w:rPr>
      </w:pPr>
    </w:p>
    <w:p w:rsidR="006377F7" w:rsidRPr="00287217" w:rsidRDefault="006377F7" w:rsidP="006377F7">
      <w:pPr>
        <w:ind w:left="720" w:firstLine="720"/>
        <w:rPr>
          <w:b/>
          <w:bCs/>
        </w:rPr>
      </w:pPr>
    </w:p>
    <w:tbl>
      <w:tblPr>
        <w:tblStyle w:val="TableGrid"/>
        <w:tblW w:w="90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43"/>
        <w:gridCol w:w="6152"/>
      </w:tblGrid>
      <w:tr w:rsidR="006377F7" w:rsidRPr="00287217" w:rsidTr="001F677B">
        <w:tc>
          <w:tcPr>
            <w:tcW w:w="2943" w:type="dxa"/>
          </w:tcPr>
          <w:p w:rsidR="006377F7" w:rsidRPr="00287217" w:rsidRDefault="006377F7" w:rsidP="001F677B">
            <w:pPr>
              <w:kinsoku w:val="0"/>
              <w:overflowPunct w:val="0"/>
              <w:spacing w:before="96"/>
              <w:textAlignment w:val="baseline"/>
              <w:rPr>
                <w:rFonts w:eastAsia="Times New Roman" w:cs="Times New Roman"/>
              </w:rPr>
            </w:pPr>
            <w:r w:rsidRPr="00287217">
              <w:rPr>
                <w:rFonts w:eastAsia="Times New Roman" w:cs="Times New Roman"/>
                <w:b/>
                <w:bCs/>
                <w:color w:val="000000"/>
                <w:kern w:val="24"/>
              </w:rPr>
              <w:t>Knowledge</w:t>
            </w:r>
            <w:r w:rsidRPr="00287217">
              <w:rPr>
                <w:rFonts w:eastAsia="Times New Roman" w:cs="Times New Roman"/>
                <w:b/>
                <w:bCs/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6152" w:type="dxa"/>
          </w:tcPr>
          <w:p w:rsidR="006377F7" w:rsidRPr="00287217" w:rsidRDefault="006377F7" w:rsidP="001F677B">
            <w:pPr>
              <w:kinsoku w:val="0"/>
              <w:overflowPunct w:val="0"/>
              <w:spacing w:before="96"/>
              <w:textAlignment w:val="baseline"/>
              <w:rPr>
                <w:rFonts w:eastAsia="Times New Roman" w:cs="Times New Roman"/>
              </w:rPr>
            </w:pPr>
            <w:r w:rsidRPr="00287217">
              <w:rPr>
                <w:rFonts w:eastAsia="Times New Roman" w:cs="Times New Roman"/>
                <w:color w:val="000000"/>
                <w:kern w:val="24"/>
              </w:rPr>
              <w:t>list; define; tell; describe (who? what? when? where?); identify; show; label; collect; examine; tabulate; quote; name;</w:t>
            </w:r>
            <w:r w:rsidRPr="00287217">
              <w:rPr>
                <w:rFonts w:eastAsia="Times New Roman" w:cs="Times New Roman"/>
                <w:color w:val="000000"/>
                <w:kern w:val="24"/>
                <w:lang w:val="en-US"/>
              </w:rPr>
              <w:t xml:space="preserve"> </w:t>
            </w:r>
          </w:p>
        </w:tc>
      </w:tr>
      <w:tr w:rsidR="006377F7" w:rsidRPr="00287217" w:rsidTr="001F677B">
        <w:tc>
          <w:tcPr>
            <w:tcW w:w="2943" w:type="dxa"/>
          </w:tcPr>
          <w:p w:rsidR="006377F7" w:rsidRPr="00287217" w:rsidRDefault="006377F7" w:rsidP="001F677B">
            <w:pPr>
              <w:kinsoku w:val="0"/>
              <w:overflowPunct w:val="0"/>
              <w:spacing w:before="96"/>
              <w:textAlignment w:val="baseline"/>
              <w:rPr>
                <w:rFonts w:eastAsia="Times New Roman" w:cs="Times New Roman"/>
              </w:rPr>
            </w:pPr>
            <w:r w:rsidRPr="00287217">
              <w:rPr>
                <w:rFonts w:eastAsia="Times New Roman" w:cs="Times New Roman"/>
                <w:b/>
                <w:bCs/>
                <w:color w:val="000000"/>
                <w:kern w:val="24"/>
              </w:rPr>
              <w:t>Comprehension</w:t>
            </w:r>
            <w:r w:rsidRPr="00287217">
              <w:rPr>
                <w:rFonts w:eastAsia="Times New Roman" w:cs="Times New Roman"/>
                <w:b/>
                <w:bCs/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6152" w:type="dxa"/>
          </w:tcPr>
          <w:p w:rsidR="006377F7" w:rsidRPr="00287217" w:rsidRDefault="006377F7" w:rsidP="001F677B">
            <w:pPr>
              <w:kinsoku w:val="0"/>
              <w:overflowPunct w:val="0"/>
              <w:spacing w:before="96"/>
              <w:textAlignment w:val="baseline"/>
              <w:rPr>
                <w:rFonts w:eastAsia="Times New Roman" w:cs="Times New Roman"/>
              </w:rPr>
            </w:pPr>
            <w:r w:rsidRPr="00287217">
              <w:rPr>
                <w:rFonts w:eastAsia="Times New Roman" w:cs="Times New Roman"/>
                <w:color w:val="000000"/>
                <w:kern w:val="24"/>
              </w:rPr>
              <w:t>summarise; describe; interpret; contrast; predict; associate; distinguish; estimate; differentiate; discuss; extend</w:t>
            </w:r>
            <w:r w:rsidRPr="00287217">
              <w:rPr>
                <w:rFonts w:eastAsia="Times New Roman" w:cs="Times New Roman"/>
                <w:color w:val="000000"/>
                <w:kern w:val="24"/>
                <w:lang w:val="en-US"/>
              </w:rPr>
              <w:t xml:space="preserve"> </w:t>
            </w:r>
          </w:p>
        </w:tc>
      </w:tr>
      <w:tr w:rsidR="006377F7" w:rsidRPr="00287217" w:rsidTr="001F677B">
        <w:tc>
          <w:tcPr>
            <w:tcW w:w="2943" w:type="dxa"/>
          </w:tcPr>
          <w:p w:rsidR="006377F7" w:rsidRPr="00287217" w:rsidRDefault="006377F7" w:rsidP="001F677B">
            <w:pPr>
              <w:kinsoku w:val="0"/>
              <w:overflowPunct w:val="0"/>
              <w:spacing w:before="96"/>
              <w:textAlignment w:val="baseline"/>
              <w:rPr>
                <w:rFonts w:eastAsia="Times New Roman" w:cs="Times New Roman"/>
              </w:rPr>
            </w:pPr>
            <w:r w:rsidRPr="00287217">
              <w:rPr>
                <w:rFonts w:eastAsia="Times New Roman" w:cs="Times New Roman"/>
                <w:b/>
                <w:bCs/>
                <w:color w:val="000000"/>
                <w:kern w:val="24"/>
              </w:rPr>
              <w:t>Application</w:t>
            </w:r>
            <w:r w:rsidRPr="00287217">
              <w:rPr>
                <w:rFonts w:eastAsia="Times New Roman" w:cs="Times New Roman"/>
                <w:b/>
                <w:bCs/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6152" w:type="dxa"/>
          </w:tcPr>
          <w:p w:rsidR="006377F7" w:rsidRPr="00287217" w:rsidRDefault="006377F7" w:rsidP="001F677B">
            <w:pPr>
              <w:kinsoku w:val="0"/>
              <w:overflowPunct w:val="0"/>
              <w:spacing w:before="96"/>
              <w:textAlignment w:val="baseline"/>
              <w:rPr>
                <w:rFonts w:eastAsia="Times New Roman" w:cs="Times New Roman"/>
              </w:rPr>
            </w:pPr>
            <w:r w:rsidRPr="00287217">
              <w:rPr>
                <w:rFonts w:eastAsia="Times New Roman" w:cs="Times New Roman"/>
                <w:color w:val="000000"/>
                <w:kern w:val="24"/>
              </w:rPr>
              <w:t>apply; demonstrate; calculate; complete; illustrate; show; solve; examine; modify; relate; change; classify; experiment; discover</w:t>
            </w:r>
            <w:r w:rsidRPr="00287217">
              <w:rPr>
                <w:rFonts w:eastAsia="Times New Roman" w:cs="Times New Roman"/>
                <w:color w:val="000000"/>
                <w:kern w:val="24"/>
                <w:lang w:val="en-US"/>
              </w:rPr>
              <w:t xml:space="preserve"> </w:t>
            </w:r>
          </w:p>
        </w:tc>
      </w:tr>
      <w:tr w:rsidR="006377F7" w:rsidRPr="00287217" w:rsidTr="001F677B">
        <w:tc>
          <w:tcPr>
            <w:tcW w:w="2943" w:type="dxa"/>
          </w:tcPr>
          <w:p w:rsidR="006377F7" w:rsidRPr="00287217" w:rsidRDefault="006377F7" w:rsidP="001F677B">
            <w:pPr>
              <w:kinsoku w:val="0"/>
              <w:overflowPunct w:val="0"/>
              <w:spacing w:before="96"/>
              <w:textAlignment w:val="baseline"/>
              <w:rPr>
                <w:rFonts w:eastAsia="Times New Roman" w:cs="Times New Roman"/>
              </w:rPr>
            </w:pPr>
            <w:r w:rsidRPr="00287217">
              <w:rPr>
                <w:rFonts w:eastAsia="Times New Roman" w:cs="Times New Roman"/>
                <w:b/>
                <w:bCs/>
                <w:color w:val="000000"/>
                <w:kern w:val="24"/>
              </w:rPr>
              <w:t>Analysis</w:t>
            </w:r>
            <w:r w:rsidRPr="00287217">
              <w:rPr>
                <w:rFonts w:eastAsia="Times New Roman" w:cs="Times New Roman"/>
                <w:b/>
                <w:bCs/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6152" w:type="dxa"/>
          </w:tcPr>
          <w:p w:rsidR="006377F7" w:rsidRPr="00287217" w:rsidRDefault="006377F7" w:rsidP="001F677B">
            <w:pPr>
              <w:kinsoku w:val="0"/>
              <w:overflowPunct w:val="0"/>
              <w:spacing w:before="96"/>
              <w:textAlignment w:val="baseline"/>
              <w:rPr>
                <w:rFonts w:eastAsia="Times New Roman" w:cs="Times New Roman"/>
              </w:rPr>
            </w:pPr>
            <w:r w:rsidRPr="00287217">
              <w:rPr>
                <w:rFonts w:eastAsia="Times New Roman" w:cs="Times New Roman"/>
                <w:color w:val="000000"/>
                <w:kern w:val="24"/>
              </w:rPr>
              <w:t>analyse; separate; order; explain; connect; classify; arrange; divide; compare; select; explain; infer</w:t>
            </w:r>
            <w:r w:rsidRPr="00287217">
              <w:rPr>
                <w:rFonts w:eastAsia="Times New Roman" w:cs="Times New Roman"/>
                <w:color w:val="000000"/>
                <w:kern w:val="24"/>
                <w:lang w:val="en-US"/>
              </w:rPr>
              <w:t xml:space="preserve"> </w:t>
            </w:r>
          </w:p>
        </w:tc>
      </w:tr>
      <w:tr w:rsidR="006377F7" w:rsidRPr="00287217" w:rsidTr="001F677B">
        <w:tc>
          <w:tcPr>
            <w:tcW w:w="2943" w:type="dxa"/>
          </w:tcPr>
          <w:p w:rsidR="006377F7" w:rsidRPr="00287217" w:rsidRDefault="006377F7" w:rsidP="001F677B">
            <w:pPr>
              <w:kinsoku w:val="0"/>
              <w:overflowPunct w:val="0"/>
              <w:spacing w:before="96"/>
              <w:textAlignment w:val="baseline"/>
              <w:rPr>
                <w:rFonts w:eastAsia="Times New Roman" w:cs="Times New Roman"/>
              </w:rPr>
            </w:pPr>
            <w:r w:rsidRPr="00287217">
              <w:rPr>
                <w:rFonts w:eastAsia="Times New Roman" w:cs="Times New Roman"/>
                <w:b/>
                <w:bCs/>
                <w:color w:val="000000"/>
                <w:kern w:val="24"/>
              </w:rPr>
              <w:t>Synthesis</w:t>
            </w:r>
            <w:r w:rsidRPr="00287217">
              <w:rPr>
                <w:rFonts w:eastAsia="Times New Roman" w:cs="Times New Roman"/>
                <w:b/>
                <w:bCs/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6152" w:type="dxa"/>
          </w:tcPr>
          <w:p w:rsidR="006377F7" w:rsidRPr="00287217" w:rsidRDefault="006377F7" w:rsidP="001F677B">
            <w:pPr>
              <w:kinsoku w:val="0"/>
              <w:overflowPunct w:val="0"/>
              <w:spacing w:before="96"/>
              <w:textAlignment w:val="baseline"/>
              <w:rPr>
                <w:rFonts w:eastAsia="Times New Roman" w:cs="Times New Roman"/>
              </w:rPr>
            </w:pPr>
            <w:r w:rsidRPr="00287217">
              <w:rPr>
                <w:rFonts w:eastAsia="Times New Roman" w:cs="Times New Roman"/>
                <w:color w:val="000000"/>
                <w:kern w:val="24"/>
              </w:rPr>
              <w:t>combine; integrate; modify; rearrange; substitute; plan; create; design; invent; compose; formulate; prepare; generalise; rewrite</w:t>
            </w:r>
            <w:r w:rsidRPr="00287217">
              <w:rPr>
                <w:rFonts w:eastAsia="Times New Roman" w:cs="Times New Roman"/>
                <w:color w:val="000000"/>
                <w:kern w:val="24"/>
                <w:lang w:val="en-US"/>
              </w:rPr>
              <w:t xml:space="preserve"> </w:t>
            </w:r>
          </w:p>
        </w:tc>
      </w:tr>
      <w:tr w:rsidR="006377F7" w:rsidRPr="00287217" w:rsidTr="001F677B">
        <w:tc>
          <w:tcPr>
            <w:tcW w:w="2943" w:type="dxa"/>
          </w:tcPr>
          <w:p w:rsidR="006377F7" w:rsidRPr="00287217" w:rsidRDefault="006377F7" w:rsidP="001F677B">
            <w:pPr>
              <w:kinsoku w:val="0"/>
              <w:overflowPunct w:val="0"/>
              <w:spacing w:before="96"/>
              <w:textAlignment w:val="baseline"/>
              <w:rPr>
                <w:rFonts w:eastAsia="Times New Roman" w:cs="Times New Roman"/>
              </w:rPr>
            </w:pPr>
            <w:r w:rsidRPr="00287217">
              <w:rPr>
                <w:rFonts w:eastAsia="Times New Roman" w:cs="Times New Roman"/>
                <w:b/>
                <w:bCs/>
                <w:color w:val="000000"/>
                <w:kern w:val="24"/>
              </w:rPr>
              <w:t>Evaluation</w:t>
            </w:r>
            <w:r w:rsidRPr="00287217">
              <w:rPr>
                <w:rFonts w:eastAsia="Times New Roman" w:cs="Times New Roman"/>
                <w:b/>
                <w:bCs/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6152" w:type="dxa"/>
          </w:tcPr>
          <w:p w:rsidR="006377F7" w:rsidRPr="00287217" w:rsidRDefault="006377F7" w:rsidP="001F677B">
            <w:pPr>
              <w:kinsoku w:val="0"/>
              <w:overflowPunct w:val="0"/>
              <w:spacing w:before="96"/>
              <w:textAlignment w:val="baseline"/>
              <w:rPr>
                <w:rFonts w:eastAsia="Times New Roman" w:cs="Times New Roman"/>
              </w:rPr>
            </w:pPr>
            <w:r w:rsidRPr="00287217">
              <w:rPr>
                <w:rFonts w:eastAsia="Times New Roman" w:cs="Times New Roman"/>
                <w:color w:val="000000"/>
                <w:kern w:val="24"/>
              </w:rPr>
              <w:t>assess; decide; rank; grade; test; measure; recommend; convince; select; judge; explain; discriminate; support; conclude; compare</w:t>
            </w:r>
            <w:r w:rsidRPr="00287217">
              <w:rPr>
                <w:rFonts w:eastAsia="Times New Roman" w:cs="Times New Roman"/>
                <w:color w:val="000000"/>
                <w:kern w:val="24"/>
                <w:lang w:val="en-US"/>
              </w:rPr>
              <w:t xml:space="preserve"> </w:t>
            </w:r>
          </w:p>
        </w:tc>
      </w:tr>
      <w:tr w:rsidR="006377F7" w:rsidRPr="00287217" w:rsidTr="001F677B">
        <w:tc>
          <w:tcPr>
            <w:tcW w:w="2943" w:type="dxa"/>
          </w:tcPr>
          <w:p w:rsidR="006377F7" w:rsidRPr="00287217" w:rsidRDefault="006377F7" w:rsidP="001F677B">
            <w:pPr>
              <w:kinsoku w:val="0"/>
              <w:overflowPunct w:val="0"/>
              <w:spacing w:before="96"/>
              <w:textAlignment w:val="baseline"/>
              <w:rPr>
                <w:rFonts w:eastAsia="Times New Roman" w:cs="Times New Roman"/>
              </w:rPr>
            </w:pPr>
            <w:r w:rsidRPr="00287217">
              <w:rPr>
                <w:rFonts w:eastAsia="Times New Roman" w:cs="Times New Roman"/>
                <w:b/>
                <w:bCs/>
                <w:color w:val="000000"/>
                <w:kern w:val="24"/>
              </w:rPr>
              <w:t>Innovation</w:t>
            </w:r>
            <w:r w:rsidRPr="00287217">
              <w:rPr>
                <w:rFonts w:eastAsia="Times New Roman" w:cs="Times New Roman"/>
                <w:b/>
                <w:bCs/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6152" w:type="dxa"/>
          </w:tcPr>
          <w:p w:rsidR="006377F7" w:rsidRPr="00287217" w:rsidRDefault="006377F7" w:rsidP="001F677B">
            <w:pPr>
              <w:kinsoku w:val="0"/>
              <w:overflowPunct w:val="0"/>
              <w:spacing w:before="96"/>
              <w:textAlignment w:val="baseline"/>
              <w:rPr>
                <w:rFonts w:eastAsia="Times New Roman" w:cs="Times New Roman"/>
              </w:rPr>
            </w:pPr>
            <w:r w:rsidRPr="00287217">
              <w:rPr>
                <w:rFonts w:eastAsia="Times New Roman" w:cs="Times New Roman"/>
                <w:color w:val="000000"/>
                <w:kern w:val="24"/>
              </w:rPr>
              <w:t>what if; supposing; say; let’s say; imagine; picture; envisage; visualise; see in your mind’s eye; think of; consider; conceive of; create in your mind</w:t>
            </w:r>
            <w:r w:rsidRPr="00287217">
              <w:rPr>
                <w:rFonts w:eastAsia="Times New Roman" w:cs="Times New Roman"/>
                <w:color w:val="000000"/>
                <w:kern w:val="24"/>
                <w:lang w:val="en-US"/>
              </w:rPr>
              <w:t xml:space="preserve"> </w:t>
            </w:r>
          </w:p>
        </w:tc>
      </w:tr>
    </w:tbl>
    <w:p w:rsidR="00CB421A" w:rsidRPr="00287217" w:rsidRDefault="00CB421A">
      <w:bookmarkStart w:id="0" w:name="_GoBack"/>
      <w:bookmarkEnd w:id="0"/>
    </w:p>
    <w:sectPr w:rsidR="00CB421A" w:rsidRPr="00287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F7"/>
    <w:rsid w:val="00287217"/>
    <w:rsid w:val="006377F7"/>
    <w:rsid w:val="00C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F7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7F7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7F7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F7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7F7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7F7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2013-07-10T09:22:00Z</dcterms:created>
  <dcterms:modified xsi:type="dcterms:W3CDTF">2013-07-11T16:07:00Z</dcterms:modified>
</cp:coreProperties>
</file>